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890" w:type="dxa"/>
        <w:tblInd w:w="-7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50"/>
        <w:gridCol w:w="5940"/>
      </w:tblGrid>
      <w:tr w:rsidR="00556073" w:rsidTr="00556073">
        <w:tc>
          <w:tcPr>
            <w:tcW w:w="4950" w:type="dxa"/>
          </w:tcPr>
          <w:p w:rsidR="00556073" w:rsidRPr="00556073" w:rsidRDefault="00556073" w:rsidP="00556073">
            <w:pPr>
              <w:jc w:val="center"/>
              <w:rPr>
                <w:rFonts w:ascii="Times New Roman" w:hAnsi="Times New Roman" w:cs="Times New Roman"/>
                <w:color w:val="333333"/>
                <w:sz w:val="24"/>
                <w:szCs w:val="24"/>
                <w:shd w:val="clear" w:color="auto" w:fill="F8F8F8"/>
              </w:rPr>
            </w:pPr>
            <w:r w:rsidRPr="00556073">
              <w:rPr>
                <w:rFonts w:ascii="Times New Roman" w:hAnsi="Times New Roman" w:cs="Times New Roman"/>
                <w:color w:val="333333"/>
                <w:sz w:val="24"/>
                <w:szCs w:val="24"/>
                <w:shd w:val="clear" w:color="auto" w:fill="F8F8F8"/>
              </w:rPr>
              <w:t>ỦY BAN NHÂN DÂN TPHCM</w:t>
            </w:r>
          </w:p>
          <w:p w:rsidR="00556073" w:rsidRPr="00556073" w:rsidRDefault="00556073" w:rsidP="00556073">
            <w:pPr>
              <w:jc w:val="center"/>
              <w:rPr>
                <w:rFonts w:ascii="Times New Roman" w:hAnsi="Times New Roman" w:cs="Times New Roman"/>
                <w:b/>
                <w:color w:val="333333"/>
                <w:sz w:val="24"/>
                <w:szCs w:val="24"/>
                <w:shd w:val="clear" w:color="auto" w:fill="F8F8F8"/>
              </w:rPr>
            </w:pPr>
            <w:r w:rsidRPr="00556073">
              <w:rPr>
                <w:rFonts w:ascii="Times New Roman" w:hAnsi="Times New Roman" w:cs="Times New Roman"/>
                <w:b/>
                <w:color w:val="333333"/>
                <w:sz w:val="24"/>
                <w:szCs w:val="24"/>
                <w:shd w:val="clear" w:color="auto" w:fill="F8F8F8"/>
              </w:rPr>
              <w:t>TRƯỜNG CĐ</w:t>
            </w:r>
            <w:r w:rsidR="000521A9">
              <w:rPr>
                <w:rFonts w:ascii="Times New Roman" w:hAnsi="Times New Roman" w:cs="Times New Roman"/>
                <w:b/>
                <w:color w:val="333333"/>
                <w:sz w:val="24"/>
                <w:szCs w:val="24"/>
                <w:shd w:val="clear" w:color="auto" w:fill="F8F8F8"/>
              </w:rPr>
              <w:t xml:space="preserve">KT </w:t>
            </w:r>
            <w:r w:rsidRPr="00556073">
              <w:rPr>
                <w:rFonts w:ascii="Times New Roman" w:hAnsi="Times New Roman" w:cs="Times New Roman"/>
                <w:b/>
                <w:color w:val="333333"/>
                <w:sz w:val="24"/>
                <w:szCs w:val="24"/>
                <w:shd w:val="clear" w:color="auto" w:fill="F8F8F8"/>
              </w:rPr>
              <w:t>LÝ TỰ TRỌNG</w:t>
            </w:r>
          </w:p>
          <w:p w:rsidR="00556073" w:rsidRDefault="00556073" w:rsidP="00556073">
            <w:pPr>
              <w:jc w:val="center"/>
              <w:rPr>
                <w:rFonts w:ascii="Arial" w:hAnsi="Arial" w:cs="Arial"/>
                <w:color w:val="333333"/>
                <w:sz w:val="15"/>
                <w:szCs w:val="15"/>
                <w:shd w:val="clear" w:color="auto" w:fill="F8F8F8"/>
              </w:rPr>
            </w:pPr>
          </w:p>
        </w:tc>
        <w:tc>
          <w:tcPr>
            <w:tcW w:w="5940" w:type="dxa"/>
          </w:tcPr>
          <w:p w:rsidR="00556073" w:rsidRPr="00556073" w:rsidRDefault="00556073" w:rsidP="00556073">
            <w:pPr>
              <w:jc w:val="center"/>
              <w:rPr>
                <w:rFonts w:ascii="Times New Roman" w:hAnsi="Times New Roman" w:cs="Times New Roman"/>
                <w:b/>
                <w:color w:val="333333"/>
                <w:sz w:val="24"/>
                <w:szCs w:val="24"/>
                <w:shd w:val="clear" w:color="auto" w:fill="F8F8F8"/>
              </w:rPr>
            </w:pPr>
            <w:r w:rsidRPr="00556073">
              <w:rPr>
                <w:rFonts w:ascii="Times New Roman" w:hAnsi="Times New Roman" w:cs="Times New Roman"/>
                <w:b/>
                <w:color w:val="333333"/>
                <w:sz w:val="24"/>
                <w:szCs w:val="24"/>
                <w:shd w:val="clear" w:color="auto" w:fill="F8F8F8"/>
              </w:rPr>
              <w:t>CỘNG HÒA XÃ HỘI CHỦ NGHĨA VIỆT NAM</w:t>
            </w:r>
          </w:p>
          <w:p w:rsidR="00556073" w:rsidRDefault="00556073" w:rsidP="00556073">
            <w:pPr>
              <w:jc w:val="center"/>
              <w:rPr>
                <w:rFonts w:ascii="Arial" w:hAnsi="Arial" w:cs="Arial"/>
                <w:color w:val="333333"/>
                <w:sz w:val="15"/>
                <w:szCs w:val="15"/>
                <w:shd w:val="clear" w:color="auto" w:fill="F8F8F8"/>
              </w:rPr>
            </w:pPr>
            <w:r w:rsidRPr="00556073">
              <w:rPr>
                <w:rFonts w:ascii="Times New Roman" w:hAnsi="Times New Roman" w:cs="Times New Roman"/>
                <w:b/>
                <w:color w:val="333333"/>
                <w:sz w:val="24"/>
                <w:szCs w:val="24"/>
                <w:shd w:val="clear" w:color="auto" w:fill="F8F8F8"/>
              </w:rPr>
              <w:t>Độc lập – Tự do – Hạnh phúc</w:t>
            </w:r>
          </w:p>
        </w:tc>
      </w:tr>
    </w:tbl>
    <w:p w:rsidR="00556073" w:rsidRDefault="00556073">
      <w:pPr>
        <w:rPr>
          <w:rFonts w:ascii="Arial" w:hAnsi="Arial" w:cs="Arial"/>
          <w:color w:val="333333"/>
          <w:sz w:val="15"/>
          <w:szCs w:val="15"/>
          <w:shd w:val="clear" w:color="auto" w:fill="F8F8F8"/>
        </w:rPr>
      </w:pPr>
    </w:p>
    <w:p w:rsidR="00A75584" w:rsidRDefault="00556073" w:rsidP="00A75584">
      <w:pPr>
        <w:spacing w:before="120" w:after="120" w:line="240" w:lineRule="auto"/>
        <w:jc w:val="center"/>
        <w:rPr>
          <w:rFonts w:ascii="Times New Roman" w:hAnsi="Times New Roman" w:cs="Times New Roman"/>
          <w:b/>
          <w:color w:val="333333"/>
          <w:sz w:val="28"/>
          <w:szCs w:val="28"/>
          <w:shd w:val="clear" w:color="auto" w:fill="F8F8F8"/>
        </w:rPr>
      </w:pPr>
      <w:r w:rsidRPr="00A75584">
        <w:rPr>
          <w:rFonts w:ascii="Times New Roman" w:hAnsi="Times New Roman" w:cs="Times New Roman"/>
          <w:b/>
          <w:color w:val="333333"/>
          <w:sz w:val="28"/>
          <w:szCs w:val="28"/>
          <w:shd w:val="clear" w:color="auto" w:fill="F8F8F8"/>
        </w:rPr>
        <w:t>B</w:t>
      </w:r>
      <w:r w:rsidRPr="00556073">
        <w:rPr>
          <w:rFonts w:ascii="Times New Roman" w:hAnsi="Times New Roman" w:cs="Times New Roman"/>
          <w:b/>
          <w:color w:val="333333"/>
          <w:sz w:val="28"/>
          <w:szCs w:val="28"/>
          <w:shd w:val="clear" w:color="auto" w:fill="F8F8F8"/>
        </w:rPr>
        <w:t>ÀI THU HOẠCH</w:t>
      </w:r>
    </w:p>
    <w:p w:rsidR="00A75584" w:rsidRDefault="00556073" w:rsidP="00A75584">
      <w:pPr>
        <w:spacing w:before="120" w:after="120" w:line="240" w:lineRule="auto"/>
        <w:jc w:val="center"/>
        <w:rPr>
          <w:rFonts w:ascii="Times New Roman" w:hAnsi="Times New Roman" w:cs="Times New Roman"/>
          <w:b/>
          <w:color w:val="333333"/>
          <w:sz w:val="28"/>
          <w:szCs w:val="28"/>
          <w:shd w:val="clear" w:color="auto" w:fill="F8F8F8"/>
        </w:rPr>
      </w:pPr>
      <w:r w:rsidRPr="00556073">
        <w:rPr>
          <w:rFonts w:ascii="Times New Roman" w:hAnsi="Times New Roman" w:cs="Times New Roman"/>
          <w:b/>
          <w:color w:val="333333"/>
          <w:sz w:val="28"/>
          <w:szCs w:val="28"/>
          <w:shd w:val="clear" w:color="auto" w:fill="F8F8F8"/>
        </w:rPr>
        <w:t>HỌC TẬP NGHỊ QUYẾT ĐẠI HỘI ĐẢNG BỘ THÀNH PHỐ</w:t>
      </w:r>
    </w:p>
    <w:p w:rsidR="00556073" w:rsidRDefault="00556073" w:rsidP="00A75584">
      <w:pPr>
        <w:spacing w:before="120" w:after="120" w:line="240" w:lineRule="auto"/>
        <w:jc w:val="center"/>
        <w:rPr>
          <w:rFonts w:ascii="Arial" w:hAnsi="Arial" w:cs="Arial"/>
          <w:color w:val="333333"/>
          <w:sz w:val="15"/>
          <w:szCs w:val="15"/>
          <w:shd w:val="clear" w:color="auto" w:fill="F8F8F8"/>
        </w:rPr>
      </w:pPr>
      <w:r w:rsidRPr="00556073">
        <w:rPr>
          <w:rFonts w:ascii="Times New Roman" w:hAnsi="Times New Roman" w:cs="Times New Roman"/>
          <w:b/>
          <w:color w:val="333333"/>
          <w:sz w:val="28"/>
          <w:szCs w:val="28"/>
          <w:shd w:val="clear" w:color="auto" w:fill="F8F8F8"/>
        </w:rPr>
        <w:t>LẦN THỨ X NHIỆM KỲ 2015-2020</w:t>
      </w:r>
    </w:p>
    <w:p w:rsidR="00556073" w:rsidRDefault="00556073" w:rsidP="00A75584">
      <w:pPr>
        <w:spacing w:before="120" w:after="120" w:line="240" w:lineRule="auto"/>
        <w:rPr>
          <w:rFonts w:ascii="Arial" w:hAnsi="Arial" w:cs="Arial"/>
          <w:color w:val="333333"/>
          <w:sz w:val="15"/>
          <w:szCs w:val="15"/>
          <w:shd w:val="clear" w:color="auto" w:fill="F8F8F8"/>
        </w:rPr>
      </w:pPr>
    </w:p>
    <w:p w:rsidR="00556073" w:rsidRPr="00D24BC8" w:rsidRDefault="00A75584" w:rsidP="00A75584">
      <w:pPr>
        <w:spacing w:before="120" w:after="120" w:line="240" w:lineRule="auto"/>
        <w:rPr>
          <w:rFonts w:ascii="Times New Roman" w:hAnsi="Times New Roman" w:cs="Times New Roman"/>
          <w:sz w:val="24"/>
          <w:szCs w:val="24"/>
          <w:shd w:val="clear" w:color="auto" w:fill="F8F8F8"/>
        </w:rPr>
      </w:pPr>
      <w:r w:rsidRPr="00D24BC8">
        <w:rPr>
          <w:rFonts w:ascii="Times New Roman" w:hAnsi="Times New Roman" w:cs="Times New Roman"/>
          <w:sz w:val="24"/>
          <w:szCs w:val="24"/>
          <w:shd w:val="clear" w:color="auto" w:fill="F8F8F8"/>
        </w:rPr>
        <w:t>Người viết: Nguyễn Anh Tăng</w:t>
      </w:r>
    </w:p>
    <w:p w:rsidR="00A75584" w:rsidRPr="00D24BC8" w:rsidRDefault="00A75584" w:rsidP="00A75584">
      <w:pPr>
        <w:spacing w:before="120" w:after="120" w:line="240" w:lineRule="auto"/>
        <w:rPr>
          <w:rFonts w:ascii="Times New Roman" w:hAnsi="Times New Roman" w:cs="Times New Roman"/>
          <w:sz w:val="24"/>
          <w:szCs w:val="24"/>
          <w:shd w:val="clear" w:color="auto" w:fill="F8F8F8"/>
        </w:rPr>
      </w:pPr>
      <w:r w:rsidRPr="00D24BC8">
        <w:rPr>
          <w:rFonts w:ascii="Times New Roman" w:hAnsi="Times New Roman" w:cs="Times New Roman"/>
          <w:sz w:val="24"/>
          <w:szCs w:val="24"/>
          <w:shd w:val="clear" w:color="auto" w:fill="F8F8F8"/>
        </w:rPr>
        <w:t>Giảng viên khoa Điện – Điện tử</w:t>
      </w:r>
    </w:p>
    <w:p w:rsidR="00556073" w:rsidRPr="00D24BC8" w:rsidRDefault="00556073" w:rsidP="00A75584">
      <w:pPr>
        <w:spacing w:before="120" w:after="120" w:line="240" w:lineRule="auto"/>
        <w:rPr>
          <w:rFonts w:ascii="Arial" w:hAnsi="Arial" w:cs="Arial"/>
          <w:sz w:val="15"/>
          <w:szCs w:val="15"/>
          <w:shd w:val="clear" w:color="auto" w:fill="F8F8F8"/>
        </w:rPr>
      </w:pPr>
    </w:p>
    <w:p w:rsidR="00A75584" w:rsidRPr="00D24BC8" w:rsidRDefault="00A75584" w:rsidP="00A75584">
      <w:pPr>
        <w:tabs>
          <w:tab w:val="left" w:pos="540"/>
        </w:tabs>
        <w:spacing w:before="120" w:after="120" w:line="240" w:lineRule="auto"/>
        <w:jc w:val="both"/>
        <w:rPr>
          <w:rFonts w:ascii="Times New Roman" w:hAnsi="Times New Roman" w:cs="Times New Roman"/>
          <w:sz w:val="28"/>
          <w:szCs w:val="28"/>
          <w:shd w:val="clear" w:color="auto" w:fill="F8F8F8"/>
        </w:rPr>
      </w:pPr>
      <w:r w:rsidRPr="00D24BC8">
        <w:rPr>
          <w:rFonts w:ascii="Arial" w:hAnsi="Arial" w:cs="Arial"/>
          <w:sz w:val="15"/>
          <w:szCs w:val="15"/>
          <w:shd w:val="clear" w:color="auto" w:fill="F8F8F8"/>
        </w:rPr>
        <w:tab/>
      </w:r>
      <w:r w:rsidRPr="00D24BC8">
        <w:rPr>
          <w:rFonts w:ascii="Times New Roman" w:hAnsi="Times New Roman" w:cs="Times New Roman"/>
          <w:sz w:val="28"/>
          <w:szCs w:val="28"/>
          <w:shd w:val="clear" w:color="auto" w:fill="F8F8F8"/>
        </w:rPr>
        <w:t xml:space="preserve">Qua học tập quán triệt </w:t>
      </w:r>
      <w:r w:rsidR="00B33A78" w:rsidRPr="00D24BC8">
        <w:rPr>
          <w:rFonts w:ascii="Times New Roman" w:hAnsi="Times New Roman" w:cs="Times New Roman"/>
          <w:sz w:val="28"/>
          <w:szCs w:val="28"/>
          <w:shd w:val="clear" w:color="auto" w:fill="F8F8F8"/>
        </w:rPr>
        <w:t xml:space="preserve">Nghị quyết Đại hội X Đảng bộ TP </w:t>
      </w:r>
      <w:r w:rsidRPr="00D24BC8">
        <w:rPr>
          <w:rFonts w:ascii="Times New Roman" w:hAnsi="Times New Roman" w:cs="Times New Roman"/>
          <w:sz w:val="28"/>
          <w:szCs w:val="28"/>
          <w:shd w:val="clear" w:color="auto" w:fill="F8F8F8"/>
        </w:rPr>
        <w:t xml:space="preserve">lần thứ x, tôi tâm đắc nhất giải </w:t>
      </w:r>
      <w:r w:rsidR="00C065EE">
        <w:rPr>
          <w:rFonts w:ascii="Times New Roman" w:hAnsi="Times New Roman" w:cs="Times New Roman"/>
          <w:sz w:val="28"/>
          <w:szCs w:val="28"/>
          <w:shd w:val="clear" w:color="auto" w:fill="F8F8F8"/>
        </w:rPr>
        <w:t>p</w:t>
      </w:r>
      <w:r w:rsidRPr="00D24BC8">
        <w:rPr>
          <w:rFonts w:ascii="Times New Roman" w:hAnsi="Times New Roman" w:cs="Times New Roman"/>
          <w:sz w:val="28"/>
          <w:szCs w:val="28"/>
          <w:shd w:val="clear" w:color="auto" w:fill="F8F8F8"/>
        </w:rPr>
        <w:t xml:space="preserve">háp </w:t>
      </w:r>
      <w:r w:rsidR="00B33A78" w:rsidRPr="00D24BC8">
        <w:rPr>
          <w:rFonts w:ascii="Times New Roman" w:hAnsi="Times New Roman" w:cs="Times New Roman"/>
          <w:sz w:val="28"/>
          <w:szCs w:val="28"/>
          <w:shd w:val="clear" w:color="auto" w:fill="F8F8F8"/>
        </w:rPr>
        <w:t>nâng cao phúc lợi xã hội và chất lượng cuộc sống của nhân dân; xây dựng TP có chất lượng sống tốt, văn minh, hiện đại, nghĩa tình</w:t>
      </w:r>
      <w:r w:rsidRPr="00D24BC8">
        <w:rPr>
          <w:rFonts w:ascii="Times New Roman" w:hAnsi="Times New Roman" w:cs="Times New Roman"/>
          <w:sz w:val="28"/>
          <w:szCs w:val="28"/>
          <w:shd w:val="clear" w:color="auto" w:fill="F8F8F8"/>
        </w:rPr>
        <w:t>.</w:t>
      </w:r>
    </w:p>
    <w:p w:rsidR="00B33A78" w:rsidRPr="00D24BC8" w:rsidRDefault="00A75584" w:rsidP="00A75584">
      <w:pPr>
        <w:tabs>
          <w:tab w:val="left" w:pos="540"/>
        </w:tabs>
        <w:spacing w:before="120" w:after="120" w:line="240" w:lineRule="auto"/>
        <w:jc w:val="both"/>
        <w:rPr>
          <w:rFonts w:ascii="Times New Roman" w:hAnsi="Times New Roman" w:cs="Times New Roman"/>
          <w:b/>
          <w:sz w:val="28"/>
          <w:szCs w:val="28"/>
          <w:shd w:val="clear" w:color="auto" w:fill="F8F8F8"/>
        </w:rPr>
      </w:pPr>
      <w:r w:rsidRPr="00D24BC8">
        <w:rPr>
          <w:rFonts w:ascii="Times New Roman" w:hAnsi="Times New Roman" w:cs="Times New Roman"/>
          <w:sz w:val="28"/>
          <w:szCs w:val="28"/>
          <w:shd w:val="clear" w:color="auto" w:fill="F8F8F8"/>
        </w:rPr>
        <w:tab/>
      </w:r>
      <w:r w:rsidR="00B33A78" w:rsidRPr="00D24BC8">
        <w:rPr>
          <w:rFonts w:ascii="Times New Roman" w:hAnsi="Times New Roman" w:cs="Times New Roman"/>
          <w:sz w:val="28"/>
          <w:szCs w:val="28"/>
          <w:shd w:val="clear" w:color="auto" w:fill="F8F8F8"/>
        </w:rPr>
        <w:t xml:space="preserve">Nghị quyết đề ra </w:t>
      </w:r>
      <w:r w:rsidRPr="00D24BC8">
        <w:rPr>
          <w:rFonts w:ascii="Times New Roman" w:hAnsi="Times New Roman" w:cs="Times New Roman"/>
          <w:sz w:val="28"/>
          <w:szCs w:val="28"/>
          <w:shd w:val="clear" w:color="auto" w:fill="F8F8F8"/>
        </w:rPr>
        <w:t xml:space="preserve">12 </w:t>
      </w:r>
      <w:r w:rsidR="00B33A78" w:rsidRPr="00D24BC8">
        <w:rPr>
          <w:rFonts w:ascii="Times New Roman" w:hAnsi="Times New Roman" w:cs="Times New Roman"/>
          <w:sz w:val="28"/>
          <w:szCs w:val="28"/>
          <w:shd w:val="clear" w:color="auto" w:fill="F8F8F8"/>
        </w:rPr>
        <w:t>nhiệm vụ, giải pháp trọng tâm</w:t>
      </w:r>
      <w:r w:rsidRPr="00D24BC8">
        <w:rPr>
          <w:rFonts w:ascii="Times New Roman" w:hAnsi="Times New Roman" w:cs="Times New Roman"/>
          <w:sz w:val="28"/>
          <w:szCs w:val="28"/>
          <w:shd w:val="clear" w:color="auto" w:fill="F8F8F8"/>
        </w:rPr>
        <w:t xml:space="preserve"> và 7 chương trình đột phá, trong đó </w:t>
      </w:r>
      <w:r w:rsidRPr="00D24BC8">
        <w:rPr>
          <w:rFonts w:ascii="Times New Roman" w:hAnsi="Times New Roman" w:cs="Times New Roman"/>
          <w:b/>
          <w:sz w:val="28"/>
          <w:szCs w:val="28"/>
          <w:shd w:val="clear" w:color="auto" w:fill="F8F8F8"/>
        </w:rPr>
        <w:t>t</w:t>
      </w:r>
      <w:r w:rsidR="00B33A78" w:rsidRPr="00D24BC8">
        <w:rPr>
          <w:rStyle w:val="Strong"/>
          <w:rFonts w:ascii="Times New Roman" w:hAnsi="Times New Roman" w:cs="Times New Roman"/>
          <w:b w:val="0"/>
          <w:sz w:val="28"/>
          <w:szCs w:val="28"/>
        </w:rPr>
        <w:t>ăng thêm 1 chương trình “Về chỉnh trang và phát triển đô thị” so với 6 chương trình đột phá nhiệm kỳ trước.</w:t>
      </w:r>
    </w:p>
    <w:p w:rsidR="00B33A78" w:rsidRPr="00D24BC8" w:rsidRDefault="00A75584" w:rsidP="00A75584">
      <w:pPr>
        <w:pStyle w:val="NormalWeb"/>
        <w:shd w:val="clear" w:color="auto" w:fill="FFFFFF"/>
        <w:tabs>
          <w:tab w:val="left" w:pos="540"/>
        </w:tabs>
        <w:spacing w:before="120" w:beforeAutospacing="0" w:after="120" w:afterAutospacing="0"/>
        <w:jc w:val="both"/>
        <w:rPr>
          <w:sz w:val="28"/>
          <w:szCs w:val="28"/>
        </w:rPr>
      </w:pPr>
      <w:r w:rsidRPr="00D24BC8">
        <w:rPr>
          <w:sz w:val="28"/>
          <w:szCs w:val="28"/>
        </w:rPr>
        <w:tab/>
      </w:r>
      <w:r w:rsidR="00B33A78" w:rsidRPr="00D24BC8">
        <w:rPr>
          <w:sz w:val="28"/>
          <w:szCs w:val="28"/>
        </w:rPr>
        <w:t>Với tình hình thực tiễn của sự phát triển thành phố Hồ Chí Minh, việc đề ra chương trình đột phá này rất cần thiết và cũng có nhiều cơ sở, điều kiện để thực hiện các giải pháp để đạt được thành công chương trình. Tập trung hoàn thành việc di dời, tái bố trí toàn bộ nhà ở trên và ven kênh rạch, nâng cấp các khu phố có nhiều nhà lụp xụp, xây dựng mới các chung cư xuống cấp gắn với chỉnh trang đô thị, tạo thêm quỹ đất dành cho giao thông và công trình công cộng. Đồng thời quy hoạch, xây dựng, phát triển các đô thị vệ tinh đồng bộ, văn minh, hiện đại; qua đó, tổ chức lại cuộc sống của dân cư, cải thiện điều kiện sống, tăng mức độ tiếp cận của Nhân dân với các dịch vụ công; tăng diện tích mảng xanh và cây xanh, tạo môi trường sống tốt hơn, hợp lý, hài hòa với không gian kiến trúc, cảnh quan xung quanh; phù hợp với sự phát triển chung của đô thị đặc biệt. Phối hợp với các bộ, ngành Trung ương và các địa phương liên quan tập trung xây dựng hệ thống giao thông công cộng có sức chở lớn, đường sắt đô thị, phát triển đường vành đai, đường trên cao, đường cao tốc, luồng tàu đường biển, đường sông.</w:t>
      </w:r>
    </w:p>
    <w:p w:rsidR="00556073" w:rsidRPr="00D24BC8" w:rsidRDefault="00D24BC8" w:rsidP="00D24BC8">
      <w:pPr>
        <w:pStyle w:val="NormalWeb"/>
        <w:shd w:val="clear" w:color="auto" w:fill="FFFFFF"/>
        <w:tabs>
          <w:tab w:val="left" w:pos="540"/>
        </w:tabs>
        <w:spacing w:before="120" w:beforeAutospacing="0" w:after="120" w:afterAutospacing="0"/>
        <w:jc w:val="both"/>
        <w:rPr>
          <w:sz w:val="28"/>
          <w:szCs w:val="28"/>
        </w:rPr>
      </w:pPr>
      <w:r w:rsidRPr="00D24BC8">
        <w:rPr>
          <w:sz w:val="28"/>
          <w:szCs w:val="28"/>
        </w:rPr>
        <w:tab/>
      </w:r>
      <w:r w:rsidR="00556073" w:rsidRPr="00D24BC8">
        <w:rPr>
          <w:sz w:val="28"/>
          <w:szCs w:val="28"/>
        </w:rPr>
        <w:t>Tập trung di dời và tổ chức lại cuộc sống của người dân đang sống trên và ven kênh, rạch; xây dựng mới, thay thế chung cư hư hỏng, xuống cấp; tích hợp đồng bộ trong quy hoạch và quản lý chỉnh trang nâng cấp các khu dân cư hiện hữu, xây dựng, phát triển các khu đô thị mới, phát triển kết cấu hạ tầng, dành quỹ đất cho phát triển giao thông, các công trình công cộng… gắn với chiến lược, chương trình, kế hoạch khai thác, sử dụng hiệu quả tài nguyên (quỹ nhà, đất…) và bảo vệ môi trường. Qua đó, tổ chức lại, cải thiện đều kiện sống dân cư, tăng mức độ tiếp cận của người dân với các dịch vụ công; tăng diện tích mảng xanh và cây xanh, tạo môi trường sống tốt hơn, hợp lý, hài hòa với không gian kiến trúc, cảnh quan xung quanh; phù hợp với sự phát triển chung của đô thị đặc biệt; góp phần xây dựng thành phố Hồ Chí Minh có chất lượng sống tốt, văn minh, hiện đại, nghĩa tình.</w:t>
      </w:r>
    </w:p>
    <w:p w:rsidR="00556073" w:rsidRPr="00D24BC8" w:rsidRDefault="00D24BC8" w:rsidP="00D24BC8">
      <w:pPr>
        <w:pStyle w:val="NormalWeb"/>
        <w:shd w:val="clear" w:color="auto" w:fill="FFFFFF"/>
        <w:tabs>
          <w:tab w:val="left" w:pos="540"/>
        </w:tabs>
        <w:spacing w:before="120" w:beforeAutospacing="0" w:after="120" w:afterAutospacing="0"/>
        <w:jc w:val="both"/>
        <w:rPr>
          <w:sz w:val="28"/>
          <w:szCs w:val="28"/>
        </w:rPr>
      </w:pPr>
      <w:r w:rsidRPr="00D24BC8">
        <w:rPr>
          <w:sz w:val="28"/>
          <w:szCs w:val="28"/>
        </w:rPr>
        <w:lastRenderedPageBreak/>
        <w:tab/>
      </w:r>
      <w:r w:rsidR="00556073" w:rsidRPr="00D24BC8">
        <w:rPr>
          <w:sz w:val="28"/>
          <w:szCs w:val="28"/>
        </w:rPr>
        <w:t>Đây là chương trình hết sức quan trọng nhằm nâng cao một cách toàn diện điều kiện sống của người dân trong Thành phố, phát triển Thành phố theo mô hình hiện đại, bền vững, là Thành phố có chất lượng sống tốt.</w:t>
      </w:r>
    </w:p>
    <w:p w:rsidR="00556073" w:rsidRDefault="00C065EE" w:rsidP="00C065EE">
      <w:pPr>
        <w:pStyle w:val="NormalWeb"/>
        <w:shd w:val="clear" w:color="auto" w:fill="FFFFFF"/>
        <w:tabs>
          <w:tab w:val="left" w:pos="540"/>
        </w:tabs>
        <w:spacing w:before="120" w:beforeAutospacing="0" w:after="120" w:afterAutospacing="0"/>
        <w:jc w:val="both"/>
        <w:rPr>
          <w:sz w:val="28"/>
          <w:szCs w:val="28"/>
          <w:shd w:val="clear" w:color="auto" w:fill="F8F8F8"/>
        </w:rPr>
      </w:pPr>
      <w:r>
        <w:rPr>
          <w:color w:val="231F20"/>
          <w:sz w:val="28"/>
          <w:szCs w:val="28"/>
        </w:rPr>
        <w:tab/>
        <w:t>Bản thân là giảng viên, đồng thời cũng là cư dân của thành phố, tôi nghĩ mình phải có trách nhiệm trong việc góp phần xây dựng thành phố</w:t>
      </w:r>
      <w:r w:rsidRPr="00C065EE">
        <w:rPr>
          <w:sz w:val="28"/>
          <w:szCs w:val="28"/>
          <w:shd w:val="clear" w:color="auto" w:fill="F8F8F8"/>
        </w:rPr>
        <w:t xml:space="preserve"> </w:t>
      </w:r>
      <w:r w:rsidRPr="00D24BC8">
        <w:rPr>
          <w:sz w:val="28"/>
          <w:szCs w:val="28"/>
          <w:shd w:val="clear" w:color="auto" w:fill="F8F8F8"/>
        </w:rPr>
        <w:t>có chất lượng sống tốt, văn minh, hiện đại, nghĩa tình.</w:t>
      </w:r>
      <w:r>
        <w:rPr>
          <w:sz w:val="28"/>
          <w:szCs w:val="28"/>
          <w:shd w:val="clear" w:color="auto" w:fill="F8F8F8"/>
        </w:rPr>
        <w:t xml:space="preserve"> Bản thân phải không ngừng học hỏi, trao dồi chuyên môn nghiệp vụ, nâng cao chất lượng giảng dạy, góp phần nâng cao dân trí, đào tạo đội ngũ trí thức có trình độ kỹ thuật đáp ứng với yêu cầu ngày càng cao của thành phố</w:t>
      </w:r>
      <w:r w:rsidR="00BA2388">
        <w:rPr>
          <w:sz w:val="28"/>
          <w:szCs w:val="28"/>
          <w:shd w:val="clear" w:color="auto" w:fill="F8F8F8"/>
        </w:rPr>
        <w:t xml:space="preserve">. Luôn quán triệt Nghị quyết của Đảng, nội qui của ngành, học tập và làm theo tấp gương đạo đức Hồ Chí Minh trong thực hiện nhiệm vụ chính trị. Tăng cường đoàn kết, phối hợp tốt với đồng nghiệp trong công tac góp phần xây dựng trường ngày càng vững mạnh, là điểm tập trung của sinh viên. </w:t>
      </w:r>
    </w:p>
    <w:p w:rsidR="00BA2388" w:rsidRDefault="00BA2388" w:rsidP="00C065EE">
      <w:pPr>
        <w:pStyle w:val="NormalWeb"/>
        <w:shd w:val="clear" w:color="auto" w:fill="FFFFFF"/>
        <w:tabs>
          <w:tab w:val="left" w:pos="540"/>
        </w:tabs>
        <w:spacing w:before="120" w:beforeAutospacing="0" w:after="120" w:afterAutospacing="0"/>
        <w:jc w:val="both"/>
        <w:rPr>
          <w:sz w:val="28"/>
          <w:szCs w:val="28"/>
          <w:shd w:val="clear" w:color="auto" w:fill="F8F8F8"/>
        </w:rPr>
      </w:pPr>
      <w:r>
        <w:rPr>
          <w:sz w:val="28"/>
          <w:szCs w:val="28"/>
          <w:shd w:val="clear" w:color="auto" w:fill="F8F8F8"/>
        </w:rPr>
        <w:tab/>
        <w:t>Trên đây là một số vấn đề tôi đã thu hoạch được qua học tập quán triệt Nghị quyết Đại hội Đảng bộ thành phố lần thứ X.</w:t>
      </w:r>
    </w:p>
    <w:p w:rsidR="000521A9" w:rsidRDefault="000521A9" w:rsidP="00C065EE">
      <w:pPr>
        <w:pStyle w:val="NormalWeb"/>
        <w:shd w:val="clear" w:color="auto" w:fill="FFFFFF"/>
        <w:tabs>
          <w:tab w:val="left" w:pos="540"/>
        </w:tabs>
        <w:spacing w:before="120" w:beforeAutospacing="0" w:after="120" w:afterAutospacing="0"/>
        <w:jc w:val="both"/>
        <w:rPr>
          <w:sz w:val="28"/>
          <w:szCs w:val="28"/>
          <w:shd w:val="clear" w:color="auto" w:fill="F8F8F8"/>
        </w:rPr>
      </w:pPr>
    </w:p>
    <w:p w:rsidR="000521A9" w:rsidRDefault="000521A9" w:rsidP="00C065EE">
      <w:pPr>
        <w:pStyle w:val="NormalWeb"/>
        <w:shd w:val="clear" w:color="auto" w:fill="FFFFFF"/>
        <w:tabs>
          <w:tab w:val="left" w:pos="540"/>
        </w:tabs>
        <w:spacing w:before="120" w:beforeAutospacing="0" w:after="120" w:afterAutospacing="0"/>
        <w:jc w:val="both"/>
        <w:rPr>
          <w:sz w:val="28"/>
          <w:szCs w:val="28"/>
          <w:shd w:val="clear" w:color="auto" w:fill="F8F8F8"/>
        </w:rPr>
      </w:pPr>
    </w:p>
    <w:p w:rsidR="00BA2388" w:rsidRPr="00BA2388" w:rsidRDefault="00BA2388" w:rsidP="000521A9">
      <w:pPr>
        <w:pStyle w:val="NormalWeb"/>
        <w:shd w:val="clear" w:color="auto" w:fill="FFFFFF"/>
        <w:tabs>
          <w:tab w:val="left" w:pos="540"/>
          <w:tab w:val="center" w:pos="7200"/>
        </w:tabs>
        <w:spacing w:before="120" w:beforeAutospacing="0" w:after="120" w:afterAutospacing="0"/>
        <w:jc w:val="both"/>
        <w:rPr>
          <w:i/>
          <w:sz w:val="28"/>
          <w:szCs w:val="28"/>
          <w:shd w:val="clear" w:color="auto" w:fill="F8F8F8"/>
        </w:rPr>
      </w:pPr>
      <w:r>
        <w:rPr>
          <w:sz w:val="28"/>
          <w:szCs w:val="28"/>
          <w:shd w:val="clear" w:color="auto" w:fill="F8F8F8"/>
        </w:rPr>
        <w:tab/>
      </w:r>
      <w:r>
        <w:rPr>
          <w:sz w:val="28"/>
          <w:szCs w:val="28"/>
          <w:shd w:val="clear" w:color="auto" w:fill="F8F8F8"/>
        </w:rPr>
        <w:tab/>
      </w:r>
      <w:r w:rsidRPr="00BA2388">
        <w:rPr>
          <w:i/>
          <w:sz w:val="28"/>
          <w:szCs w:val="28"/>
          <w:shd w:val="clear" w:color="auto" w:fill="F8F8F8"/>
        </w:rPr>
        <w:t>TPHCM, ngày 11 tháng 3 năm 2016</w:t>
      </w:r>
    </w:p>
    <w:p w:rsidR="00BA2388" w:rsidRDefault="00BA2388" w:rsidP="000521A9">
      <w:pPr>
        <w:pStyle w:val="NormalWeb"/>
        <w:shd w:val="clear" w:color="auto" w:fill="FFFFFF"/>
        <w:tabs>
          <w:tab w:val="left" w:pos="540"/>
          <w:tab w:val="center" w:pos="7200"/>
        </w:tabs>
        <w:spacing w:before="120" w:beforeAutospacing="0" w:after="120" w:afterAutospacing="0"/>
        <w:jc w:val="both"/>
        <w:rPr>
          <w:sz w:val="28"/>
          <w:szCs w:val="28"/>
          <w:shd w:val="clear" w:color="auto" w:fill="F8F8F8"/>
        </w:rPr>
      </w:pPr>
      <w:r>
        <w:rPr>
          <w:sz w:val="28"/>
          <w:szCs w:val="28"/>
          <w:shd w:val="clear" w:color="auto" w:fill="F8F8F8"/>
        </w:rPr>
        <w:tab/>
      </w:r>
      <w:r>
        <w:rPr>
          <w:sz w:val="28"/>
          <w:szCs w:val="28"/>
          <w:shd w:val="clear" w:color="auto" w:fill="F8F8F8"/>
        </w:rPr>
        <w:tab/>
        <w:t>Người viết thu hoạch</w:t>
      </w:r>
    </w:p>
    <w:p w:rsidR="00BA2388" w:rsidRDefault="00BA2388" w:rsidP="00BA2388">
      <w:pPr>
        <w:pStyle w:val="NormalWeb"/>
        <w:shd w:val="clear" w:color="auto" w:fill="FFFFFF"/>
        <w:tabs>
          <w:tab w:val="left" w:pos="540"/>
          <w:tab w:val="center" w:pos="6480"/>
        </w:tabs>
        <w:spacing w:before="120" w:beforeAutospacing="0" w:after="120" w:afterAutospacing="0"/>
        <w:jc w:val="both"/>
        <w:rPr>
          <w:sz w:val="28"/>
          <w:szCs w:val="28"/>
          <w:shd w:val="clear" w:color="auto" w:fill="F8F8F8"/>
        </w:rPr>
      </w:pPr>
    </w:p>
    <w:p w:rsidR="00BA2388" w:rsidRDefault="00BA2388" w:rsidP="00BA2388">
      <w:pPr>
        <w:pStyle w:val="NormalWeb"/>
        <w:shd w:val="clear" w:color="auto" w:fill="FFFFFF"/>
        <w:tabs>
          <w:tab w:val="left" w:pos="540"/>
          <w:tab w:val="center" w:pos="6480"/>
        </w:tabs>
        <w:spacing w:before="120" w:beforeAutospacing="0" w:after="120" w:afterAutospacing="0"/>
        <w:jc w:val="both"/>
        <w:rPr>
          <w:sz w:val="28"/>
          <w:szCs w:val="28"/>
          <w:shd w:val="clear" w:color="auto" w:fill="F8F8F8"/>
        </w:rPr>
      </w:pPr>
    </w:p>
    <w:p w:rsidR="00BA2388" w:rsidRPr="00A75584" w:rsidRDefault="00BA2388" w:rsidP="000521A9">
      <w:pPr>
        <w:pStyle w:val="NormalWeb"/>
        <w:shd w:val="clear" w:color="auto" w:fill="FFFFFF"/>
        <w:tabs>
          <w:tab w:val="left" w:pos="540"/>
          <w:tab w:val="center" w:pos="7200"/>
        </w:tabs>
        <w:spacing w:before="120" w:beforeAutospacing="0" w:after="120" w:afterAutospacing="0"/>
        <w:jc w:val="both"/>
        <w:rPr>
          <w:color w:val="231F20"/>
          <w:sz w:val="28"/>
          <w:szCs w:val="28"/>
        </w:rPr>
      </w:pPr>
      <w:r>
        <w:rPr>
          <w:sz w:val="28"/>
          <w:szCs w:val="28"/>
          <w:shd w:val="clear" w:color="auto" w:fill="F8F8F8"/>
        </w:rPr>
        <w:tab/>
      </w:r>
      <w:r>
        <w:rPr>
          <w:sz w:val="28"/>
          <w:szCs w:val="28"/>
          <w:shd w:val="clear" w:color="auto" w:fill="F8F8F8"/>
        </w:rPr>
        <w:tab/>
        <w:t>Nguyễn Anh Tăng</w:t>
      </w:r>
    </w:p>
    <w:p w:rsidR="00B33A78" w:rsidRPr="00A75584" w:rsidRDefault="00B33A78" w:rsidP="00A75584">
      <w:pPr>
        <w:spacing w:before="120" w:after="120" w:line="240" w:lineRule="auto"/>
        <w:jc w:val="both"/>
        <w:rPr>
          <w:rFonts w:ascii="Times New Roman" w:hAnsi="Times New Roman" w:cs="Times New Roman"/>
          <w:sz w:val="28"/>
          <w:szCs w:val="28"/>
        </w:rPr>
      </w:pPr>
    </w:p>
    <w:sectPr w:rsidR="00B33A78" w:rsidRPr="00A75584" w:rsidSect="00556073">
      <w:pgSz w:w="11909" w:h="16834" w:code="9"/>
      <w:pgMar w:top="1008" w:right="864" w:bottom="100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rsids>
    <w:rsidRoot w:val="00B33A78"/>
    <w:rsid w:val="000521A9"/>
    <w:rsid w:val="00117C61"/>
    <w:rsid w:val="005062F3"/>
    <w:rsid w:val="00556073"/>
    <w:rsid w:val="00A75584"/>
    <w:rsid w:val="00B33A78"/>
    <w:rsid w:val="00BA2388"/>
    <w:rsid w:val="00C065EE"/>
    <w:rsid w:val="00D24B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C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3A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33A78"/>
    <w:rPr>
      <w:b/>
      <w:bCs/>
    </w:rPr>
  </w:style>
  <w:style w:type="character" w:customStyle="1" w:styleId="apple-converted-space">
    <w:name w:val="apple-converted-space"/>
    <w:basedOn w:val="DefaultParagraphFont"/>
    <w:rsid w:val="00556073"/>
  </w:style>
  <w:style w:type="table" w:styleId="TableGrid">
    <w:name w:val="Table Grid"/>
    <w:basedOn w:val="TableNormal"/>
    <w:uiPriority w:val="59"/>
    <w:rsid w:val="0055607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73786988">
      <w:bodyDiv w:val="1"/>
      <w:marLeft w:val="0"/>
      <w:marRight w:val="0"/>
      <w:marTop w:val="0"/>
      <w:marBottom w:val="0"/>
      <w:divBdr>
        <w:top w:val="none" w:sz="0" w:space="0" w:color="auto"/>
        <w:left w:val="none" w:sz="0" w:space="0" w:color="auto"/>
        <w:bottom w:val="none" w:sz="0" w:space="0" w:color="auto"/>
        <w:right w:val="none" w:sz="0" w:space="0" w:color="auto"/>
      </w:divBdr>
    </w:div>
    <w:div w:id="160892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563</Words>
  <Characters>3211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GateWay</dc:creator>
  <cp:lastModifiedBy>Anh Tang</cp:lastModifiedBy>
  <cp:revision>3</cp:revision>
  <dcterms:created xsi:type="dcterms:W3CDTF">2016-03-11T17:11:00Z</dcterms:created>
  <dcterms:modified xsi:type="dcterms:W3CDTF">2016-03-11T18:08:00Z</dcterms:modified>
</cp:coreProperties>
</file>